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0798" w14:textId="77777777" w:rsidR="00A54EF7" w:rsidRDefault="00A54EF7" w:rsidP="009D0EB8">
      <w:pPr>
        <w:jc w:val="center"/>
      </w:pPr>
      <w:r>
        <w:rPr>
          <w:noProof/>
        </w:rPr>
        <w:drawing>
          <wp:inline distT="0" distB="0" distL="0" distR="0" wp14:anchorId="5801B552" wp14:editId="549601B3">
            <wp:extent cx="5486400" cy="1548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0 at 10.21.42 A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1548765"/>
                    </a:xfrm>
                    <a:prstGeom prst="rect">
                      <a:avLst/>
                    </a:prstGeom>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8640"/>
      </w:tblGrid>
      <w:tr w:rsidR="00A54EF7" w:rsidRPr="00A54EF7" w14:paraId="4F860305" w14:textId="77777777" w:rsidTr="00A54EF7">
        <w:tc>
          <w:tcPr>
            <w:tcW w:w="0" w:type="auto"/>
            <w:shd w:val="clear" w:color="auto" w:fill="FFFFFF"/>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640"/>
            </w:tblGrid>
            <w:tr w:rsidR="00A54EF7" w:rsidRPr="00A54EF7" w14:paraId="6CC60CAD" w14:textId="77777777">
              <w:tc>
                <w:tcPr>
                  <w:tcW w:w="0" w:type="auto"/>
                  <w:tcMar>
                    <w:top w:w="0" w:type="dxa"/>
                    <w:left w:w="270" w:type="dxa"/>
                    <w:bottom w:w="135" w:type="dxa"/>
                    <w:right w:w="270" w:type="dxa"/>
                  </w:tcMar>
                  <w:hideMark/>
                </w:tcPr>
                <w:p w14:paraId="73642A08" w14:textId="3B7523F3" w:rsidR="005434E3" w:rsidRPr="00AC637C" w:rsidRDefault="005434E3" w:rsidP="005434E3">
                  <w:pPr>
                    <w:spacing w:line="900" w:lineRule="atLeast"/>
                    <w:jc w:val="center"/>
                    <w:outlineLvl w:val="0"/>
                    <w:rPr>
                      <w:rFonts w:ascii="Helvetica" w:eastAsia="Times New Roman" w:hAnsi="Helvetica" w:cs="Times New Roman"/>
                      <w:b/>
                      <w:bCs/>
                      <w:color w:val="595959" w:themeColor="text1" w:themeTint="A6"/>
                      <w:kern w:val="36"/>
                      <w:sz w:val="47"/>
                      <w:szCs w:val="47"/>
                    </w:rPr>
                  </w:pPr>
                  <w:bookmarkStart w:id="0" w:name="_GoBack"/>
                  <w:r w:rsidRPr="00AC637C">
                    <w:rPr>
                      <w:rFonts w:ascii="Helvetica" w:eastAsia="Times New Roman" w:hAnsi="Helvetica" w:cs="Times New Roman"/>
                      <w:b/>
                      <w:bCs/>
                      <w:color w:val="595959" w:themeColor="text1" w:themeTint="A6"/>
                      <w:kern w:val="36"/>
                      <w:sz w:val="47"/>
                      <w:szCs w:val="47"/>
                    </w:rPr>
                    <w:t>Thinkers Wanted!</w:t>
                  </w:r>
                </w:p>
                <w:p w14:paraId="3008C4F1" w14:textId="567E1D26" w:rsidR="00A54EF7" w:rsidRDefault="00A54EF7" w:rsidP="00A54EF7">
                  <w:pPr>
                    <w:spacing w:line="360" w:lineRule="atLeast"/>
                    <w:jc w:val="center"/>
                    <w:rPr>
                      <w:rFonts w:ascii="Helvetica" w:eastAsia="Times New Roman" w:hAnsi="Helvetica" w:cs="Times New Roman"/>
                      <w:color w:val="757575"/>
                      <w:sz w:val="27"/>
                      <w:szCs w:val="27"/>
                    </w:rPr>
                  </w:pPr>
                  <w:r w:rsidRPr="00A54EF7">
                    <w:rPr>
                      <w:rFonts w:ascii="Helvetica" w:eastAsia="Times New Roman" w:hAnsi="Helvetica" w:cs="Times New Roman"/>
                      <w:color w:val="757575"/>
                      <w:sz w:val="27"/>
                      <w:szCs w:val="27"/>
                    </w:rPr>
                    <w:t>Johns Hopkins Applied Physics Lab i</w:t>
                  </w:r>
                  <w:r w:rsidR="00384087">
                    <w:rPr>
                      <w:rFonts w:ascii="Helvetica" w:eastAsia="Times New Roman" w:hAnsi="Helvetica" w:cs="Times New Roman"/>
                      <w:color w:val="757575"/>
                      <w:sz w:val="27"/>
                      <w:szCs w:val="27"/>
                    </w:rPr>
                    <w:t xml:space="preserve">s recruiting people who love to </w:t>
                  </w:r>
                  <w:r w:rsidRPr="00A54EF7">
                    <w:rPr>
                      <w:rFonts w:ascii="Helvetica" w:eastAsia="Times New Roman" w:hAnsi="Helvetica" w:cs="Times New Roman"/>
                      <w:color w:val="757575"/>
                      <w:sz w:val="27"/>
                      <w:szCs w:val="27"/>
                    </w:rPr>
                    <w:t xml:space="preserve">solve puzzles, logic </w:t>
                  </w:r>
                  <w:r w:rsidR="00384087">
                    <w:rPr>
                      <w:rFonts w:ascii="Helvetica" w:eastAsia="Times New Roman" w:hAnsi="Helvetica" w:cs="Times New Roman"/>
                      <w:color w:val="757575"/>
                      <w:sz w:val="27"/>
                      <w:szCs w:val="27"/>
                    </w:rPr>
                    <w:t xml:space="preserve">games, and analytic problems to </w:t>
                  </w:r>
                  <w:r w:rsidRPr="00A54EF7">
                    <w:rPr>
                      <w:rFonts w:ascii="Helvetica" w:eastAsia="Times New Roman" w:hAnsi="Helvetica" w:cs="Times New Roman"/>
                      <w:color w:val="757575"/>
                      <w:sz w:val="27"/>
                      <w:szCs w:val="27"/>
                    </w:rPr>
                    <w:t>participate i</w:t>
                  </w:r>
                  <w:r w:rsidR="00384087">
                    <w:rPr>
                      <w:rFonts w:ascii="Helvetica" w:eastAsia="Times New Roman" w:hAnsi="Helvetica" w:cs="Times New Roman"/>
                      <w:color w:val="757575"/>
                      <w:sz w:val="27"/>
                      <w:szCs w:val="27"/>
                    </w:rPr>
                    <w:t xml:space="preserve">n research studies that explore </w:t>
                  </w:r>
                  <w:r w:rsidRPr="00A54EF7">
                    <w:rPr>
                      <w:rFonts w:ascii="Helvetica" w:eastAsia="Times New Roman" w:hAnsi="Helvetica" w:cs="Times New Roman"/>
                      <w:color w:val="757575"/>
                      <w:sz w:val="27"/>
                      <w:szCs w:val="27"/>
                    </w:rPr>
                    <w:t>crowdsourced reasoning.</w:t>
                  </w:r>
                  <w:r w:rsidR="00384087">
                    <w:rPr>
                      <w:rFonts w:ascii="Helvetica" w:eastAsia="Times New Roman" w:hAnsi="Helvetica" w:cs="Times New Roman"/>
                      <w:color w:val="757575"/>
                      <w:sz w:val="27"/>
                      <w:szCs w:val="27"/>
                    </w:rPr>
                    <w:t xml:space="preserve"> </w:t>
                  </w:r>
                </w:p>
                <w:p w14:paraId="5B782ACA" w14:textId="77777777" w:rsidR="00384087" w:rsidRDefault="00384087" w:rsidP="00A54EF7">
                  <w:pPr>
                    <w:spacing w:line="360" w:lineRule="atLeast"/>
                    <w:jc w:val="center"/>
                    <w:rPr>
                      <w:rFonts w:ascii="Helvetica" w:eastAsia="Times New Roman" w:hAnsi="Helvetica" w:cs="Times New Roman"/>
                      <w:color w:val="757575"/>
                      <w:sz w:val="27"/>
                      <w:szCs w:val="27"/>
                    </w:rPr>
                  </w:pPr>
                </w:p>
                <w:p w14:paraId="40A5BA37" w14:textId="77777777" w:rsidR="00CC3284" w:rsidRDefault="00384087" w:rsidP="00CC3284">
                  <w:pPr>
                    <w:spacing w:line="360" w:lineRule="atLeast"/>
                    <w:jc w:val="center"/>
                    <w:rPr>
                      <w:rFonts w:ascii="Helvetica" w:eastAsia="Times New Roman" w:hAnsi="Helvetica" w:cs="Times New Roman"/>
                      <w:color w:val="757575"/>
                      <w:sz w:val="27"/>
                      <w:szCs w:val="27"/>
                    </w:rPr>
                  </w:pPr>
                  <w:r>
                    <w:rPr>
                      <w:rFonts w:ascii="Helvetica" w:eastAsia="Times New Roman" w:hAnsi="Helvetica" w:cs="Times New Roman"/>
                      <w:color w:val="757575"/>
                      <w:sz w:val="27"/>
                      <w:szCs w:val="27"/>
                    </w:rPr>
                    <w:t xml:space="preserve">Thank you to over </w:t>
                  </w:r>
                  <w:r w:rsidR="0086125F">
                    <w:rPr>
                      <w:rFonts w:ascii="Helvetica" w:eastAsia="Times New Roman" w:hAnsi="Helvetica" w:cs="Times New Roman"/>
                      <w:color w:val="757575"/>
                      <w:sz w:val="27"/>
                      <w:szCs w:val="27"/>
                    </w:rPr>
                    <w:t>2700 people</w:t>
                  </w:r>
                  <w:r>
                    <w:rPr>
                      <w:rFonts w:ascii="Helvetica" w:eastAsia="Times New Roman" w:hAnsi="Helvetica" w:cs="Times New Roman"/>
                      <w:color w:val="757575"/>
                      <w:sz w:val="27"/>
                      <w:szCs w:val="27"/>
                    </w:rPr>
                    <w:t xml:space="preserve"> who have participated in </w:t>
                  </w:r>
                  <w:r w:rsidR="002043CD">
                    <w:rPr>
                      <w:rFonts w:ascii="Helvetica" w:eastAsia="Times New Roman" w:hAnsi="Helvetica" w:cs="Times New Roman"/>
                      <w:color w:val="757575"/>
                      <w:sz w:val="27"/>
                      <w:szCs w:val="27"/>
                    </w:rPr>
                    <w:t xml:space="preserve">the eight challenges in CREATE </w:t>
                  </w:r>
                  <w:r w:rsidR="00893556">
                    <w:rPr>
                      <w:rFonts w:ascii="Helvetica" w:eastAsia="Times New Roman" w:hAnsi="Helvetica" w:cs="Times New Roman"/>
                      <w:color w:val="757575"/>
                      <w:sz w:val="27"/>
                      <w:szCs w:val="27"/>
                    </w:rPr>
                    <w:t>Challenge Series</w:t>
                  </w:r>
                  <w:r>
                    <w:rPr>
                      <w:rFonts w:ascii="Helvetica" w:eastAsia="Times New Roman" w:hAnsi="Helvetica" w:cs="Times New Roman"/>
                      <w:color w:val="757575"/>
                      <w:sz w:val="27"/>
                      <w:szCs w:val="27"/>
                    </w:rPr>
                    <w:t xml:space="preserve"> 1. </w:t>
                  </w:r>
                </w:p>
                <w:p w14:paraId="759C8FDD" w14:textId="77777777" w:rsidR="00CC3284" w:rsidRDefault="00CC3284" w:rsidP="00CC3284">
                  <w:pPr>
                    <w:spacing w:line="360" w:lineRule="atLeast"/>
                    <w:jc w:val="center"/>
                    <w:rPr>
                      <w:rFonts w:ascii="Helvetica" w:eastAsia="Times New Roman" w:hAnsi="Helvetica" w:cs="Times New Roman"/>
                      <w:color w:val="757575"/>
                      <w:sz w:val="27"/>
                      <w:szCs w:val="27"/>
                    </w:rPr>
                  </w:pPr>
                </w:p>
                <w:p w14:paraId="47826C63" w14:textId="30E5A94C" w:rsidR="00384087" w:rsidRDefault="00893556" w:rsidP="00CC3284">
                  <w:pPr>
                    <w:spacing w:line="360" w:lineRule="atLeast"/>
                    <w:jc w:val="center"/>
                    <w:rPr>
                      <w:rFonts w:ascii="Helvetica" w:eastAsia="Times New Roman" w:hAnsi="Helvetica" w:cs="Times New Roman"/>
                      <w:color w:val="757575"/>
                      <w:sz w:val="27"/>
                      <w:szCs w:val="27"/>
                    </w:rPr>
                  </w:pPr>
                  <w:r>
                    <w:rPr>
                      <w:rFonts w:ascii="Helvetica" w:eastAsia="Times New Roman" w:hAnsi="Helvetica" w:cs="Times New Roman"/>
                      <w:color w:val="757575"/>
                      <w:sz w:val="27"/>
                      <w:szCs w:val="27"/>
                    </w:rPr>
                    <w:t>CREATE Challenge Series</w:t>
                  </w:r>
                  <w:r w:rsidR="00384087">
                    <w:rPr>
                      <w:rFonts w:ascii="Helvetica" w:eastAsia="Times New Roman" w:hAnsi="Helvetica" w:cs="Times New Roman"/>
                      <w:color w:val="757575"/>
                      <w:sz w:val="27"/>
                      <w:szCs w:val="27"/>
                    </w:rPr>
                    <w:t xml:space="preserve"> 2 with exciting new problem-solving challenges starts on June 14 and will continue until July 22. Join us!</w:t>
                  </w:r>
                </w:p>
                <w:p w14:paraId="1190FAF3" w14:textId="77777777" w:rsidR="00384087" w:rsidRDefault="00384087" w:rsidP="00384087">
                  <w:pPr>
                    <w:spacing w:line="360" w:lineRule="atLeast"/>
                    <w:jc w:val="center"/>
                    <w:rPr>
                      <w:rFonts w:ascii="Helvetica" w:eastAsia="Times New Roman" w:hAnsi="Helvetica" w:cs="Times New Roman"/>
                      <w:color w:val="757575"/>
                      <w:sz w:val="27"/>
                      <w:szCs w:val="27"/>
                    </w:rPr>
                  </w:pPr>
                </w:p>
                <w:p w14:paraId="64AD709C" w14:textId="504C1A76" w:rsidR="00384087" w:rsidRPr="00076B2C" w:rsidRDefault="00193478" w:rsidP="00384087">
                  <w:pPr>
                    <w:spacing w:line="360" w:lineRule="atLeast"/>
                    <w:jc w:val="center"/>
                    <w:rPr>
                      <w:rFonts w:ascii="Helvetica" w:eastAsia="Times New Roman" w:hAnsi="Helvetica" w:cs="Times New Roman"/>
                      <w:color w:val="548DD4" w:themeColor="text2" w:themeTint="99"/>
                      <w:sz w:val="27"/>
                      <w:szCs w:val="27"/>
                    </w:rPr>
                  </w:pPr>
                  <w:hyperlink r:id="rId7" w:history="1">
                    <w:r w:rsidR="00384087" w:rsidRPr="00076B2C">
                      <w:rPr>
                        <w:rStyle w:val="Hyperlink"/>
                        <w:rFonts w:ascii="Helvetica" w:eastAsia="Times New Roman" w:hAnsi="Helvetica" w:cs="Times New Roman"/>
                        <w:color w:val="548DD4" w:themeColor="text2" w:themeTint="99"/>
                        <w:sz w:val="27"/>
                        <w:szCs w:val="27"/>
                      </w:rPr>
                      <w:t>Signup now to contribute to groundbreaking research!</w:t>
                    </w:r>
                  </w:hyperlink>
                </w:p>
              </w:tc>
            </w:tr>
          </w:tbl>
          <w:p w14:paraId="04E13A4B" w14:textId="77777777" w:rsidR="00A54EF7" w:rsidRPr="00A54EF7" w:rsidRDefault="00A54EF7" w:rsidP="00A54EF7">
            <w:pPr>
              <w:rPr>
                <w:rFonts w:ascii="Helvetica" w:eastAsia="Times New Roman" w:hAnsi="Helvetica" w:cs="Times New Roman"/>
                <w:color w:val="222222"/>
              </w:rPr>
            </w:pPr>
          </w:p>
        </w:tc>
      </w:tr>
    </w:tbl>
    <w:p w14:paraId="632EC45C" w14:textId="77777777" w:rsidR="00A54EF7" w:rsidRPr="00A54EF7" w:rsidRDefault="00A54EF7" w:rsidP="00A54EF7">
      <w:pPr>
        <w:rPr>
          <w:rFonts w:ascii="Times New Roman" w:eastAsia="Times New Roman" w:hAnsi="Times New Roman"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A54EF7" w:rsidRPr="00A54EF7" w14:paraId="28D567BE" w14:textId="77777777" w:rsidTr="00A54EF7">
        <w:tc>
          <w:tcPr>
            <w:tcW w:w="0" w:type="auto"/>
            <w:shd w:val="clear" w:color="auto" w:fill="FFFFFF"/>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640"/>
            </w:tblGrid>
            <w:tr w:rsidR="00A54EF7" w:rsidRPr="00A54EF7" w14:paraId="3E6329F7" w14:textId="77777777">
              <w:tc>
                <w:tcPr>
                  <w:tcW w:w="0" w:type="auto"/>
                  <w:tcMar>
                    <w:top w:w="135" w:type="dxa"/>
                    <w:left w:w="270" w:type="dxa"/>
                    <w:bottom w:w="135" w:type="dxa"/>
                    <w:right w:w="270" w:type="dxa"/>
                  </w:tcMar>
                  <w:vAlign w:val="center"/>
                  <w:hideMark/>
                </w:tcPr>
                <w:tbl>
                  <w:tblPr>
                    <w:tblW w:w="5000" w:type="pct"/>
                    <w:shd w:val="clear" w:color="auto" w:fill="4290C4"/>
                    <w:tblCellMar>
                      <w:top w:w="15" w:type="dxa"/>
                      <w:left w:w="15" w:type="dxa"/>
                      <w:bottom w:w="15" w:type="dxa"/>
                      <w:right w:w="15" w:type="dxa"/>
                    </w:tblCellMar>
                    <w:tblLook w:val="04A0" w:firstRow="1" w:lastRow="0" w:firstColumn="1" w:lastColumn="0" w:noHBand="0" w:noVBand="1"/>
                  </w:tblPr>
                  <w:tblGrid>
                    <w:gridCol w:w="8100"/>
                  </w:tblGrid>
                  <w:tr w:rsidR="00A54EF7" w:rsidRPr="00A54EF7" w14:paraId="148F9CEF" w14:textId="77777777">
                    <w:tc>
                      <w:tcPr>
                        <w:tcW w:w="0" w:type="auto"/>
                        <w:shd w:val="clear" w:color="auto" w:fill="4290C4"/>
                        <w:tcMar>
                          <w:top w:w="270" w:type="dxa"/>
                          <w:left w:w="270" w:type="dxa"/>
                          <w:bottom w:w="270" w:type="dxa"/>
                          <w:right w:w="270" w:type="dxa"/>
                        </w:tcMar>
                        <w:hideMark/>
                      </w:tcPr>
                      <w:p w14:paraId="142FECB2" w14:textId="77777777" w:rsidR="00A54EF7" w:rsidRPr="00A54EF7" w:rsidRDefault="00A54EF7" w:rsidP="00A54EF7">
                        <w:pPr>
                          <w:spacing w:line="315" w:lineRule="atLeast"/>
                          <w:rPr>
                            <w:rFonts w:ascii="Helvetica" w:eastAsia="Times New Roman" w:hAnsi="Helvetica" w:cs="Times New Roman"/>
                            <w:color w:val="F2F2F2"/>
                            <w:sz w:val="21"/>
                            <w:szCs w:val="21"/>
                          </w:rPr>
                        </w:pPr>
                        <w:r w:rsidRPr="00A54EF7">
                          <w:rPr>
                            <w:rFonts w:ascii="Helvetica" w:eastAsia="Times New Roman" w:hAnsi="Helvetica" w:cs="Times New Roman"/>
                            <w:color w:val="F2F2F2"/>
                            <w:sz w:val="27"/>
                            <w:szCs w:val="27"/>
                          </w:rPr>
                          <w:t>We’re looking for highly motivated, inquisitive, open-minded individuals to solve challenging problems alone or in teams. You can join the CREATE research study if you: </w:t>
                        </w:r>
                      </w:p>
                      <w:p w14:paraId="0D981207" w14:textId="77777777" w:rsidR="00A54EF7" w:rsidRPr="00A54EF7" w:rsidRDefault="00A54EF7" w:rsidP="00A54EF7">
                        <w:pPr>
                          <w:numPr>
                            <w:ilvl w:val="0"/>
                            <w:numId w:val="1"/>
                          </w:numPr>
                          <w:spacing w:before="100" w:beforeAutospacing="1" w:after="100" w:afterAutospacing="1" w:line="315" w:lineRule="atLeast"/>
                          <w:ind w:left="945" w:hanging="417"/>
                          <w:rPr>
                            <w:rFonts w:ascii="Helvetica" w:eastAsia="Times New Roman" w:hAnsi="Helvetica" w:cs="Times New Roman"/>
                            <w:color w:val="F2F2F2"/>
                            <w:sz w:val="21"/>
                            <w:szCs w:val="21"/>
                          </w:rPr>
                        </w:pPr>
                        <w:r w:rsidRPr="00A54EF7">
                          <w:rPr>
                            <w:rFonts w:ascii="Helvetica" w:eastAsia="Times New Roman" w:hAnsi="Helvetica" w:cs="Times New Roman"/>
                            <w:color w:val="F2F2F2"/>
                            <w:sz w:val="27"/>
                            <w:szCs w:val="27"/>
                          </w:rPr>
                          <w:t>Are 18 years or older</w:t>
                        </w:r>
                      </w:p>
                      <w:p w14:paraId="1DF85436" w14:textId="77777777" w:rsidR="00A54EF7" w:rsidRPr="00A54EF7" w:rsidRDefault="00A54EF7" w:rsidP="00A54EF7">
                        <w:pPr>
                          <w:numPr>
                            <w:ilvl w:val="0"/>
                            <w:numId w:val="1"/>
                          </w:numPr>
                          <w:spacing w:before="100" w:beforeAutospacing="1" w:after="100" w:afterAutospacing="1" w:line="315" w:lineRule="atLeast"/>
                          <w:ind w:left="945" w:hanging="417"/>
                          <w:rPr>
                            <w:rFonts w:ascii="Helvetica" w:eastAsia="Times New Roman" w:hAnsi="Helvetica" w:cs="Times New Roman"/>
                            <w:color w:val="F2F2F2"/>
                            <w:sz w:val="21"/>
                            <w:szCs w:val="21"/>
                          </w:rPr>
                        </w:pPr>
                        <w:r w:rsidRPr="00A54EF7">
                          <w:rPr>
                            <w:rFonts w:ascii="Helvetica" w:eastAsia="Times New Roman" w:hAnsi="Helvetica" w:cs="Times New Roman"/>
                            <w:color w:val="F2F2F2"/>
                            <w:sz w:val="27"/>
                            <w:szCs w:val="27"/>
                          </w:rPr>
                          <w:t>Read and write English fluently</w:t>
                        </w:r>
                      </w:p>
                      <w:p w14:paraId="5AC361E6" w14:textId="77777777" w:rsidR="00A54EF7" w:rsidRPr="00A54EF7" w:rsidRDefault="00A54EF7" w:rsidP="00F5310B">
                        <w:pPr>
                          <w:numPr>
                            <w:ilvl w:val="0"/>
                            <w:numId w:val="1"/>
                          </w:numPr>
                          <w:spacing w:before="100" w:beforeAutospacing="1" w:after="100" w:afterAutospacing="1" w:line="315" w:lineRule="atLeast"/>
                          <w:ind w:left="708" w:hanging="180"/>
                          <w:rPr>
                            <w:rFonts w:ascii="Helvetica" w:eastAsia="Times New Roman" w:hAnsi="Helvetica" w:cs="Times New Roman"/>
                            <w:color w:val="F2F2F2"/>
                            <w:sz w:val="21"/>
                            <w:szCs w:val="21"/>
                          </w:rPr>
                        </w:pPr>
                        <w:r w:rsidRPr="00A54EF7">
                          <w:rPr>
                            <w:rFonts w:ascii="Helvetica" w:eastAsia="Times New Roman" w:hAnsi="Helvetica" w:cs="Times New Roman"/>
                            <w:color w:val="F2F2F2"/>
                            <w:sz w:val="27"/>
                            <w:szCs w:val="27"/>
                          </w:rPr>
                          <w:t>Have reliable internet access and will accept cookies from the study website</w:t>
                        </w:r>
                      </w:p>
                    </w:tc>
                  </w:tr>
                </w:tbl>
                <w:p w14:paraId="64843146" w14:textId="77777777" w:rsidR="00A54EF7" w:rsidRPr="00A54EF7" w:rsidRDefault="00A54EF7" w:rsidP="00A54EF7">
                  <w:pPr>
                    <w:rPr>
                      <w:rFonts w:ascii="Helvetica" w:eastAsia="Times New Roman" w:hAnsi="Helvetica" w:cs="Times New Roman"/>
                      <w:sz w:val="20"/>
                      <w:szCs w:val="20"/>
                    </w:rPr>
                  </w:pPr>
                </w:p>
              </w:tc>
            </w:tr>
          </w:tbl>
          <w:p w14:paraId="7D4DB2E8" w14:textId="77777777" w:rsidR="00A54EF7" w:rsidRPr="00A54EF7" w:rsidRDefault="00A54EF7" w:rsidP="00A54EF7">
            <w:pPr>
              <w:rPr>
                <w:rFonts w:ascii="Helvetica" w:eastAsia="Times New Roman" w:hAnsi="Helvetica" w:cs="Times New Roman"/>
                <w:color w:val="222222"/>
              </w:rPr>
            </w:pPr>
          </w:p>
        </w:tc>
      </w:tr>
    </w:tbl>
    <w:p w14:paraId="1DF9A86F" w14:textId="77777777" w:rsidR="00A54EF7" w:rsidRPr="00A54EF7" w:rsidRDefault="00A54EF7" w:rsidP="00A54EF7">
      <w:pPr>
        <w:rPr>
          <w:rFonts w:ascii="Times New Roman" w:eastAsia="Times New Roman" w:hAnsi="Times New Roman"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A54EF7" w:rsidRPr="00A54EF7" w14:paraId="0F0B9F98" w14:textId="77777777" w:rsidTr="00A54EF7">
        <w:tc>
          <w:tcPr>
            <w:tcW w:w="0" w:type="auto"/>
            <w:shd w:val="clear" w:color="auto" w:fill="FFFFFF"/>
            <w:tcMar>
              <w:top w:w="135" w:type="dxa"/>
              <w:left w:w="0" w:type="dxa"/>
              <w:bottom w:w="0" w:type="dxa"/>
              <w:right w:w="0" w:type="dxa"/>
            </w:tcMar>
            <w:hideMark/>
          </w:tcPr>
          <w:p w14:paraId="7EF45A15" w14:textId="7C7D9B4D" w:rsidR="00E13CEA" w:rsidRPr="00457457" w:rsidRDefault="00E13CEA" w:rsidP="00457457">
            <w:pPr>
              <w:ind w:left="270"/>
              <w:rPr>
                <w:rFonts w:ascii="Arial" w:hAnsi="Arial" w:cs="Arial"/>
                <w:b/>
                <w:color w:val="595959" w:themeColor="text1" w:themeTint="A6"/>
                <w:sz w:val="28"/>
                <w:szCs w:val="28"/>
              </w:rPr>
            </w:pPr>
            <w:r w:rsidRPr="00457457">
              <w:rPr>
                <w:rFonts w:ascii="Arial" w:hAnsi="Arial" w:cs="Arial"/>
                <w:b/>
                <w:color w:val="595959" w:themeColor="text1" w:themeTint="A6"/>
                <w:sz w:val="28"/>
                <w:szCs w:val="28"/>
              </w:rPr>
              <w:t>What are participants saying about the CREATE Research Study?</w:t>
            </w:r>
          </w:p>
          <w:p w14:paraId="2E9C9884" w14:textId="77777777" w:rsidR="00E13CEA" w:rsidRPr="00E13CEA" w:rsidRDefault="00E13CEA" w:rsidP="00E13CEA">
            <w:pPr>
              <w:ind w:left="270"/>
              <w:rPr>
                <w:rFonts w:ascii="Arial" w:hAnsi="Arial" w:cs="Arial"/>
                <w:color w:val="595959" w:themeColor="text1" w:themeTint="A6"/>
                <w:sz w:val="28"/>
                <w:szCs w:val="28"/>
              </w:rPr>
            </w:pPr>
            <w:r w:rsidRPr="00E13CEA">
              <w:rPr>
                <w:rFonts w:ascii="Arial" w:hAnsi="Arial" w:cs="Arial"/>
                <w:color w:val="595959" w:themeColor="text1" w:themeTint="A6"/>
                <w:sz w:val="28"/>
                <w:szCs w:val="28"/>
              </w:rPr>
              <w:t>“I enjoy these kinds of brain teasers. I feel like they keep me sharp. I’d do these for a living if it was possible!”</w:t>
            </w:r>
          </w:p>
          <w:p w14:paraId="4893C410" w14:textId="77777777" w:rsidR="00E13CEA" w:rsidRPr="00E13CEA" w:rsidRDefault="00E13CEA" w:rsidP="00E13CEA">
            <w:pPr>
              <w:ind w:left="540"/>
              <w:rPr>
                <w:rFonts w:ascii="Times New Roman" w:eastAsia="Times New Roman" w:hAnsi="Times New Roman" w:cs="Times New Roman"/>
              </w:rPr>
            </w:pPr>
          </w:p>
          <w:p w14:paraId="67D577EC" w14:textId="77777777" w:rsidR="00E13CEA" w:rsidRPr="00E13CEA" w:rsidRDefault="00E13CEA" w:rsidP="0086125F">
            <w:pPr>
              <w:ind w:left="270"/>
              <w:rPr>
                <w:rFonts w:ascii="Times New Roman" w:hAnsi="Times New Roman" w:cs="Times New Roman"/>
                <w:color w:val="595959" w:themeColor="text1" w:themeTint="A6"/>
                <w:sz w:val="28"/>
                <w:szCs w:val="28"/>
              </w:rPr>
            </w:pPr>
            <w:r w:rsidRPr="00E13CEA">
              <w:rPr>
                <w:rFonts w:ascii="Arial" w:hAnsi="Arial" w:cs="Arial"/>
                <w:color w:val="595959" w:themeColor="text1" w:themeTint="A6"/>
                <w:sz w:val="28"/>
                <w:szCs w:val="28"/>
              </w:rPr>
              <w:t xml:space="preserve">“I have never been in a program that challenged my mind like this </w:t>
            </w:r>
            <w:r w:rsidRPr="00E13CEA">
              <w:rPr>
                <w:rFonts w:ascii="Arial" w:hAnsi="Arial" w:cs="Arial"/>
                <w:color w:val="595959" w:themeColor="text1" w:themeTint="A6"/>
                <w:sz w:val="28"/>
                <w:szCs w:val="28"/>
              </w:rPr>
              <w:lastRenderedPageBreak/>
              <w:t>does. I thrive on this type of work. I learn how other people think/reason and it's always fulfilling when all of the answers are attained! (Hopefully correct!)”</w:t>
            </w:r>
          </w:p>
          <w:p w14:paraId="036677F9" w14:textId="77777777" w:rsidR="00E13CEA" w:rsidRPr="00E13CEA" w:rsidRDefault="00E13CEA" w:rsidP="00E13CEA">
            <w:pPr>
              <w:rPr>
                <w:rFonts w:ascii="Times New Roman" w:eastAsia="Times New Roman" w:hAnsi="Times New Roman" w:cs="Times New Roman"/>
                <w:color w:val="595959" w:themeColor="text1" w:themeTint="A6"/>
                <w:sz w:val="28"/>
                <w:szCs w:val="28"/>
              </w:rPr>
            </w:pPr>
          </w:p>
          <w:p w14:paraId="0D765358" w14:textId="43336888" w:rsidR="00E13CEA" w:rsidRDefault="00E13CEA" w:rsidP="0086125F">
            <w:pPr>
              <w:ind w:left="270"/>
              <w:rPr>
                <w:rFonts w:ascii="Times New Roman" w:hAnsi="Times New Roman" w:cs="Times New Roman"/>
                <w:sz w:val="28"/>
                <w:szCs w:val="28"/>
              </w:rPr>
            </w:pPr>
            <w:r w:rsidRPr="00E13CEA">
              <w:rPr>
                <w:rFonts w:ascii="Arial" w:hAnsi="Arial" w:cs="Arial"/>
                <w:color w:val="595959" w:themeColor="text1" w:themeTint="A6"/>
                <w:sz w:val="28"/>
                <w:szCs w:val="28"/>
              </w:rPr>
              <w:t>“I like the chance to pretend I am a super-spy and to feel like my bent toward solving puzzles might actually serve some useful purpose.”</w:t>
            </w:r>
          </w:p>
          <w:p w14:paraId="263E1036" w14:textId="77777777" w:rsidR="00E13CEA" w:rsidRPr="00E13CEA" w:rsidRDefault="00E13CEA" w:rsidP="00E13CEA">
            <w:pPr>
              <w:ind w:left="360"/>
              <w:rPr>
                <w:rFonts w:ascii="Times New Roman" w:hAnsi="Times New Roman" w:cs="Times New Roman"/>
                <w:sz w:val="28"/>
                <w:szCs w:val="28"/>
              </w:rPr>
            </w:pPr>
          </w:p>
          <w:tbl>
            <w:tblPr>
              <w:tblpPr w:leftFromText="60" w:rightFromText="60" w:vertAnchor="text"/>
              <w:tblW w:w="5000" w:type="pct"/>
              <w:tblCellMar>
                <w:left w:w="0" w:type="dxa"/>
                <w:right w:w="0" w:type="dxa"/>
              </w:tblCellMar>
              <w:tblLook w:val="04A0" w:firstRow="1" w:lastRow="0" w:firstColumn="1" w:lastColumn="0" w:noHBand="0" w:noVBand="1"/>
            </w:tblPr>
            <w:tblGrid>
              <w:gridCol w:w="8640"/>
            </w:tblGrid>
            <w:tr w:rsidR="00A54EF7" w:rsidRPr="00A54EF7" w14:paraId="064F7BAB" w14:textId="77777777">
              <w:tc>
                <w:tcPr>
                  <w:tcW w:w="0" w:type="auto"/>
                  <w:tcMar>
                    <w:top w:w="0" w:type="dxa"/>
                    <w:left w:w="270" w:type="dxa"/>
                    <w:bottom w:w="135" w:type="dxa"/>
                    <w:right w:w="270" w:type="dxa"/>
                  </w:tcMar>
                  <w:hideMark/>
                </w:tcPr>
                <w:p w14:paraId="0DBF7DF3" w14:textId="16F1DD9A" w:rsidR="00076B2C" w:rsidRPr="00076B2C" w:rsidRDefault="00A54EF7" w:rsidP="0086125F">
                  <w:pPr>
                    <w:spacing w:line="360" w:lineRule="atLeast"/>
                    <w:rPr>
                      <w:rFonts w:ascii="Helvetica" w:eastAsia="Times New Roman" w:hAnsi="Helvetica" w:cs="Times New Roman"/>
                      <w:color w:val="4F81BD" w:themeColor="accent1"/>
                      <w:sz w:val="27"/>
                      <w:szCs w:val="27"/>
                    </w:rPr>
                  </w:pPr>
                  <w:r w:rsidRPr="00E13CEA">
                    <w:rPr>
                      <w:rStyle w:val="Heading1Char"/>
                      <w:rFonts w:ascii="Arial" w:hAnsi="Arial" w:cs="Arial"/>
                      <w:color w:val="595959" w:themeColor="text1" w:themeTint="A6"/>
                      <w:sz w:val="28"/>
                      <w:szCs w:val="28"/>
                    </w:rPr>
                    <w:t>What will we</w:t>
                  </w:r>
                  <w:r w:rsidRPr="00AC637C">
                    <w:rPr>
                      <w:rStyle w:val="Heading1Char"/>
                      <w:rFonts w:ascii="Arial" w:hAnsi="Arial" w:cs="Arial"/>
                      <w:color w:val="595959" w:themeColor="text1" w:themeTint="A6"/>
                      <w:sz w:val="28"/>
                      <w:szCs w:val="28"/>
                    </w:rPr>
                    <w:t xml:space="preserve"> learn from CREATE?</w:t>
                  </w:r>
                  <w:r w:rsidRPr="00A54EF7">
                    <w:rPr>
                      <w:rFonts w:ascii="Helvetica" w:eastAsia="Times New Roman" w:hAnsi="Helvetica" w:cs="Times New Roman"/>
                      <w:color w:val="757575"/>
                      <w:sz w:val="27"/>
                      <w:szCs w:val="27"/>
                    </w:rPr>
                    <w:br/>
                  </w:r>
                  <w:r w:rsidRPr="00AC637C">
                    <w:rPr>
                      <w:rFonts w:ascii="Arial" w:eastAsia="Times New Roman" w:hAnsi="Arial" w:cs="Arial"/>
                      <w:color w:val="757575"/>
                      <w:sz w:val="28"/>
                      <w:szCs w:val="28"/>
                    </w:rPr>
                    <w:t>CREATE research studies will help us learn more about how people reason when solving complex problems, and how they communicate their reasoning to other people. We are particularly interested in how teams share and evaluate possible solutions, and how they collaborate to develop a common solution.</w:t>
                  </w:r>
                  <w:r w:rsidRPr="00AC637C">
                    <w:rPr>
                      <w:rFonts w:ascii="Arial" w:eastAsia="Times New Roman" w:hAnsi="Arial" w:cs="Arial"/>
                      <w:color w:val="757575"/>
                      <w:sz w:val="28"/>
                      <w:szCs w:val="28"/>
                    </w:rPr>
                    <w:br/>
                  </w:r>
                  <w:r w:rsidRPr="00AC637C">
                    <w:rPr>
                      <w:rFonts w:ascii="Arial" w:eastAsia="Times New Roman" w:hAnsi="Arial" w:cs="Arial"/>
                      <w:color w:val="757575"/>
                      <w:sz w:val="28"/>
                      <w:szCs w:val="28"/>
                    </w:rPr>
                    <w:br/>
                    <w:t>Our findings will inform and shape the tools and processes that intelligence analysts use to develop and communicate their reasoning. Our goal is to help the Intelligence Community reason comprehensively and communicate clearly so that they can, in turn, help our policymakers and government leaders make better decisions.</w:t>
                  </w:r>
                  <w:r w:rsidRPr="00AC637C">
                    <w:rPr>
                      <w:rFonts w:ascii="Arial" w:eastAsia="Times New Roman" w:hAnsi="Arial" w:cs="Arial"/>
                      <w:color w:val="757575"/>
                      <w:sz w:val="28"/>
                      <w:szCs w:val="28"/>
                    </w:rPr>
                    <w:br/>
                  </w:r>
                  <w:r w:rsidRPr="00AC637C">
                    <w:rPr>
                      <w:rFonts w:ascii="Arial" w:eastAsia="Times New Roman" w:hAnsi="Arial" w:cs="Arial"/>
                      <w:color w:val="757575"/>
                      <w:sz w:val="28"/>
                      <w:szCs w:val="28"/>
                    </w:rPr>
                    <w:br/>
                    <w:t>Although this research is focused on helping the Intelligence Community, the same insights can also help other professionals who solve hard problems from incomplete evidence.</w:t>
                  </w:r>
                  <w:r w:rsidRPr="00A54EF7">
                    <w:rPr>
                      <w:rFonts w:ascii="Helvetica" w:eastAsia="Times New Roman" w:hAnsi="Helvetica" w:cs="Times New Roman"/>
                      <w:color w:val="757575"/>
                      <w:sz w:val="27"/>
                      <w:szCs w:val="27"/>
                    </w:rPr>
                    <w:br/>
                  </w:r>
                  <w:r w:rsidRPr="00A54EF7">
                    <w:rPr>
                      <w:rFonts w:ascii="Helvetica" w:eastAsia="Times New Roman" w:hAnsi="Helvetica" w:cs="Times New Roman"/>
                      <w:color w:val="757575"/>
                      <w:sz w:val="27"/>
                      <w:szCs w:val="27"/>
                    </w:rPr>
                    <w:br/>
                  </w:r>
                  <w:r w:rsidRPr="00AC637C">
                    <w:rPr>
                      <w:rStyle w:val="Heading1Char"/>
                      <w:rFonts w:ascii="Arial" w:hAnsi="Arial" w:cs="Arial"/>
                      <w:color w:val="595959" w:themeColor="text1" w:themeTint="A6"/>
                      <w:sz w:val="28"/>
                      <w:szCs w:val="28"/>
                    </w:rPr>
                    <w:t>Who is funding this research?</w:t>
                  </w:r>
                  <w:r w:rsidRPr="00A54EF7">
                    <w:rPr>
                      <w:rFonts w:ascii="Helvetica" w:eastAsia="Times New Roman" w:hAnsi="Helvetica" w:cs="Times New Roman"/>
                      <w:color w:val="757575"/>
                      <w:sz w:val="27"/>
                      <w:szCs w:val="27"/>
                    </w:rPr>
                    <w:br/>
                  </w:r>
                  <w:r w:rsidRPr="00AC637C">
                    <w:rPr>
                      <w:rFonts w:ascii="Arial" w:eastAsia="Times New Roman" w:hAnsi="Arial" w:cs="Arial"/>
                      <w:color w:val="757575"/>
                      <w:sz w:val="28"/>
                      <w:szCs w:val="28"/>
                    </w:rPr>
                    <w:t>The CREATE research studies are funded by the Office of the Director of National Intelligence, Intelligence Advanced Research Projects Activity (IARPA).</w:t>
                  </w:r>
                  <w:r w:rsidRPr="00A54EF7">
                    <w:rPr>
                      <w:rFonts w:ascii="Helvetica" w:eastAsia="Times New Roman" w:hAnsi="Helvetica" w:cs="Times New Roman"/>
                      <w:color w:val="757575"/>
                      <w:sz w:val="27"/>
                      <w:szCs w:val="27"/>
                    </w:rPr>
                    <w:br/>
                  </w:r>
                  <w:r w:rsidRPr="00A54EF7">
                    <w:rPr>
                      <w:rFonts w:ascii="Helvetica" w:eastAsia="Times New Roman" w:hAnsi="Helvetica" w:cs="Times New Roman"/>
                      <w:color w:val="757575"/>
                      <w:sz w:val="27"/>
                      <w:szCs w:val="27"/>
                    </w:rPr>
                    <w:br/>
                  </w:r>
                  <w:r w:rsidRPr="00AC637C">
                    <w:rPr>
                      <w:rStyle w:val="Heading1Char"/>
                      <w:rFonts w:ascii="Arial" w:hAnsi="Arial" w:cs="Arial"/>
                      <w:color w:val="595959" w:themeColor="text1" w:themeTint="A6"/>
                      <w:sz w:val="28"/>
                      <w:szCs w:val="28"/>
                    </w:rPr>
                    <w:t>What if I still have questions?</w:t>
                  </w:r>
                  <w:r w:rsidRPr="00A54EF7">
                    <w:rPr>
                      <w:rFonts w:ascii="Helvetica" w:eastAsia="Times New Roman" w:hAnsi="Helvetica" w:cs="Times New Roman"/>
                      <w:color w:val="757575"/>
                      <w:sz w:val="27"/>
                      <w:szCs w:val="27"/>
                    </w:rPr>
                    <w:br/>
                  </w:r>
                  <w:r w:rsidRPr="00AC637C">
                    <w:rPr>
                      <w:rFonts w:ascii="Arial" w:eastAsia="Times New Roman" w:hAnsi="Arial" w:cs="Arial"/>
                      <w:color w:val="757575"/>
                      <w:sz w:val="28"/>
                      <w:szCs w:val="28"/>
                    </w:rPr>
                    <w:t>Send any questions to </w:t>
                  </w:r>
                  <w:hyperlink r:id="rId8" w:tgtFrame="_blank" w:history="1">
                    <w:r w:rsidRPr="00CC3284">
                      <w:rPr>
                        <w:rFonts w:ascii="Arial" w:eastAsia="Times New Roman" w:hAnsi="Arial" w:cs="Arial"/>
                        <w:color w:val="4F81BD" w:themeColor="accent1"/>
                        <w:sz w:val="28"/>
                        <w:szCs w:val="28"/>
                        <w:u w:val="single"/>
                      </w:rPr>
                      <w:t>info@create.jhuapl.edu</w:t>
                    </w:r>
                  </w:hyperlink>
                  <w:r w:rsidRPr="00CC3284">
                    <w:rPr>
                      <w:rFonts w:ascii="Helvetica" w:eastAsia="Times New Roman" w:hAnsi="Helvetica" w:cs="Times New Roman"/>
                      <w:color w:val="4F81BD" w:themeColor="accent1"/>
                      <w:sz w:val="27"/>
                      <w:szCs w:val="27"/>
                    </w:rPr>
                    <w:t>.</w:t>
                  </w:r>
                </w:p>
              </w:tc>
            </w:tr>
          </w:tbl>
          <w:p w14:paraId="3247FEED" w14:textId="77777777" w:rsidR="00A54EF7" w:rsidRPr="00A54EF7" w:rsidRDefault="00A54EF7" w:rsidP="00A54EF7">
            <w:pPr>
              <w:rPr>
                <w:rFonts w:ascii="Helvetica" w:eastAsia="Times New Roman" w:hAnsi="Helvetica" w:cs="Times New Roman"/>
                <w:color w:val="222222"/>
              </w:rPr>
            </w:pPr>
          </w:p>
        </w:tc>
      </w:tr>
    </w:tbl>
    <w:p w14:paraId="4BF6475C" w14:textId="77777777" w:rsidR="00A54EF7" w:rsidRPr="00A54EF7" w:rsidRDefault="00A54EF7" w:rsidP="00A54EF7">
      <w:pPr>
        <w:rPr>
          <w:rFonts w:ascii="Times New Roman" w:eastAsia="Times New Roman" w:hAnsi="Times New Roman"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9180"/>
      </w:tblGrid>
      <w:tr w:rsidR="00A54EF7" w:rsidRPr="00CC3284" w14:paraId="4D7BD19E" w14:textId="77777777" w:rsidTr="00A54EF7">
        <w:tc>
          <w:tcPr>
            <w:tcW w:w="0" w:type="auto"/>
            <w:shd w:val="clear" w:color="auto" w:fill="FFFFFF"/>
            <w:tcMar>
              <w:top w:w="135" w:type="dxa"/>
              <w:left w:w="270" w:type="dxa"/>
              <w:bottom w:w="0" w:type="dxa"/>
              <w:right w:w="270" w:type="dxa"/>
            </w:tcMar>
            <w:vAlign w:val="center"/>
            <w:hideMark/>
          </w:tcPr>
          <w:p w14:paraId="4C010E91" w14:textId="77777777" w:rsidR="00A54EF7" w:rsidRPr="00076B2C" w:rsidRDefault="00076B2C" w:rsidP="00076B2C">
            <w:pPr>
              <w:pStyle w:val="NoSpacing"/>
              <w:ind w:left="270"/>
              <w:rPr>
                <w:rFonts w:ascii="Arial" w:hAnsi="Arial"/>
                <w:color w:val="4F81BD" w:themeColor="accent1"/>
                <w:sz w:val="28"/>
                <w:szCs w:val="28"/>
              </w:rPr>
            </w:pPr>
            <w:hyperlink r:id="rId9" w:history="1">
              <w:r w:rsidR="00CC3284" w:rsidRPr="00076B2C">
                <w:rPr>
                  <w:rStyle w:val="Hyperlink"/>
                  <w:rFonts w:ascii="Arial" w:hAnsi="Arial"/>
                  <w:color w:val="4F81BD" w:themeColor="accent1"/>
                  <w:sz w:val="28"/>
                  <w:szCs w:val="28"/>
                </w:rPr>
                <w:t>Join the CREATE research study!</w:t>
              </w:r>
            </w:hyperlink>
          </w:p>
          <w:p w14:paraId="5F98BB4C" w14:textId="77777777" w:rsidR="00076B2C" w:rsidRDefault="00076B2C" w:rsidP="00076B2C">
            <w:pPr>
              <w:pStyle w:val="NoSpacing"/>
              <w:ind w:left="270"/>
              <w:rPr>
                <w:rFonts w:ascii="Arial" w:hAnsi="Arial"/>
                <w:sz w:val="28"/>
                <w:szCs w:val="28"/>
              </w:rPr>
            </w:pPr>
          </w:p>
          <w:p w14:paraId="0D59EA3D" w14:textId="01563EA9" w:rsidR="00076B2C" w:rsidRPr="00076B2C" w:rsidRDefault="00076B2C" w:rsidP="00076B2C">
            <w:pPr>
              <w:pStyle w:val="NoSpacing"/>
              <w:ind w:left="270"/>
              <w:rPr>
                <w:rFonts w:ascii="Arial" w:hAnsi="Arial"/>
                <w:color w:val="595959" w:themeColor="text1" w:themeTint="A6"/>
                <w:sz w:val="28"/>
                <w:szCs w:val="28"/>
              </w:rPr>
            </w:pPr>
            <w:r w:rsidRPr="00076B2C">
              <w:rPr>
                <w:color w:val="595959" w:themeColor="text1" w:themeTint="A6"/>
              </w:rPr>
              <w:t>The CREATE research study is approved under JHMI IRB00200712. Principal Investigators: Kathleen Straub, Ph.D. and Rebecca Rhodes, Ph.D.</w:t>
            </w:r>
          </w:p>
        </w:tc>
      </w:tr>
      <w:bookmarkEnd w:id="0"/>
    </w:tbl>
    <w:p w14:paraId="222581BA" w14:textId="77777777" w:rsidR="00A54EF7" w:rsidRPr="00CC3284" w:rsidRDefault="00A54EF7" w:rsidP="00CC3284">
      <w:pPr>
        <w:pStyle w:val="NoSpacing"/>
      </w:pPr>
    </w:p>
    <w:tbl>
      <w:tblPr>
        <w:tblW w:w="5000" w:type="pct"/>
        <w:shd w:val="clear" w:color="auto" w:fill="FFFFFF"/>
        <w:tblCellMar>
          <w:left w:w="0" w:type="dxa"/>
          <w:right w:w="0" w:type="dxa"/>
        </w:tblCellMar>
        <w:tblLook w:val="04A0" w:firstRow="1" w:lastRow="0" w:firstColumn="1" w:lastColumn="0" w:noHBand="0" w:noVBand="1"/>
      </w:tblPr>
      <w:tblGrid>
        <w:gridCol w:w="9180"/>
      </w:tblGrid>
      <w:tr w:rsidR="00A54EF7" w:rsidRPr="00CC3284" w14:paraId="19E42DEC" w14:textId="77777777" w:rsidTr="00A54EF7">
        <w:tc>
          <w:tcPr>
            <w:tcW w:w="0" w:type="auto"/>
            <w:shd w:val="clear" w:color="auto" w:fill="FFFFFF"/>
            <w:tcMar>
              <w:top w:w="405" w:type="dxa"/>
              <w:left w:w="270" w:type="dxa"/>
              <w:bottom w:w="0" w:type="dxa"/>
              <w:right w:w="270" w:type="dxa"/>
            </w:tcMar>
            <w:vAlign w:val="center"/>
            <w:hideMark/>
          </w:tcPr>
          <w:p w14:paraId="3FA78D4A" w14:textId="77777777" w:rsidR="00A54EF7" w:rsidRPr="00CC3284" w:rsidRDefault="00A54EF7" w:rsidP="00CC3284">
            <w:pPr>
              <w:pStyle w:val="NoSpacing"/>
            </w:pPr>
          </w:p>
        </w:tc>
      </w:tr>
    </w:tbl>
    <w:p w14:paraId="52ED323B" w14:textId="77777777" w:rsidR="00A54EF7" w:rsidRPr="00CC3284" w:rsidRDefault="00A54EF7" w:rsidP="00CC3284">
      <w:pPr>
        <w:pStyle w:val="NoSpacing"/>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A54EF7" w:rsidRPr="00CC3284" w14:paraId="1D5E43AD" w14:textId="77777777" w:rsidTr="00CC3284">
        <w:trPr>
          <w:trHeight w:val="25"/>
        </w:trPr>
        <w:tc>
          <w:tcPr>
            <w:tcW w:w="0" w:type="auto"/>
            <w:shd w:val="clear" w:color="auto" w:fill="FFFFFF"/>
            <w:tcMar>
              <w:top w:w="135" w:type="dxa"/>
              <w:left w:w="0" w:type="dxa"/>
              <w:bottom w:w="0" w:type="dxa"/>
              <w:right w:w="0" w:type="dxa"/>
            </w:tcMar>
            <w:hideMark/>
          </w:tcPr>
          <w:p w14:paraId="17DEB23E" w14:textId="77777777" w:rsidR="00CC3284" w:rsidRPr="00CC3284" w:rsidRDefault="00CC3284" w:rsidP="00CC3284">
            <w:pPr>
              <w:pStyle w:val="NoSpacing"/>
            </w:pPr>
          </w:p>
          <w:tbl>
            <w:tblPr>
              <w:tblpPr w:leftFromText="60" w:rightFromText="60" w:vertAnchor="text"/>
              <w:tblW w:w="5000" w:type="pct"/>
              <w:tblCellMar>
                <w:left w:w="0" w:type="dxa"/>
                <w:right w:w="0" w:type="dxa"/>
              </w:tblCellMar>
              <w:tblLook w:val="04A0" w:firstRow="1" w:lastRow="0" w:firstColumn="1" w:lastColumn="0" w:noHBand="0" w:noVBand="1"/>
            </w:tblPr>
            <w:tblGrid>
              <w:gridCol w:w="8640"/>
            </w:tblGrid>
            <w:tr w:rsidR="00A54EF7" w:rsidRPr="00CC3284" w14:paraId="342829CC" w14:textId="77777777">
              <w:tc>
                <w:tcPr>
                  <w:tcW w:w="0" w:type="auto"/>
                  <w:tcMar>
                    <w:top w:w="0" w:type="dxa"/>
                    <w:left w:w="270" w:type="dxa"/>
                    <w:bottom w:w="135" w:type="dxa"/>
                    <w:right w:w="270" w:type="dxa"/>
                  </w:tcMar>
                  <w:hideMark/>
                </w:tcPr>
                <w:p w14:paraId="70ACE709" w14:textId="6B197DEE" w:rsidR="00A54EF7" w:rsidRPr="00CC3284" w:rsidRDefault="00A54EF7" w:rsidP="00CC3284">
                  <w:pPr>
                    <w:pStyle w:val="NoSpacing"/>
                  </w:pPr>
                </w:p>
              </w:tc>
            </w:tr>
          </w:tbl>
          <w:p w14:paraId="03D855BF" w14:textId="77777777" w:rsidR="00A54EF7" w:rsidRPr="00CC3284" w:rsidRDefault="00A54EF7" w:rsidP="00CC3284">
            <w:pPr>
              <w:pStyle w:val="NoSpacing"/>
            </w:pPr>
          </w:p>
        </w:tc>
      </w:tr>
    </w:tbl>
    <w:p w14:paraId="4456FBAB" w14:textId="77777777" w:rsidR="00A54EF7" w:rsidRDefault="00A54EF7"/>
    <w:sectPr w:rsidR="00A54EF7" w:rsidSect="00CC3284">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D5585"/>
    <w:multiLevelType w:val="multilevel"/>
    <w:tmpl w:val="3CE0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F7"/>
    <w:rsid w:val="000603DA"/>
    <w:rsid w:val="00076B2C"/>
    <w:rsid w:val="00193478"/>
    <w:rsid w:val="002043CD"/>
    <w:rsid w:val="00384087"/>
    <w:rsid w:val="003927AA"/>
    <w:rsid w:val="003E1D74"/>
    <w:rsid w:val="0042714D"/>
    <w:rsid w:val="00457457"/>
    <w:rsid w:val="005434E3"/>
    <w:rsid w:val="006156F2"/>
    <w:rsid w:val="00686B61"/>
    <w:rsid w:val="00715750"/>
    <w:rsid w:val="0086125F"/>
    <w:rsid w:val="00893556"/>
    <w:rsid w:val="009D0EB8"/>
    <w:rsid w:val="00A54EF7"/>
    <w:rsid w:val="00AC637C"/>
    <w:rsid w:val="00C453B2"/>
    <w:rsid w:val="00CA0DAF"/>
    <w:rsid w:val="00CC3284"/>
    <w:rsid w:val="00E13CEA"/>
    <w:rsid w:val="00E33A20"/>
    <w:rsid w:val="00F5310B"/>
    <w:rsid w:val="00FC0E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7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E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E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EF7"/>
    <w:rPr>
      <w:rFonts w:ascii="Lucida Grande" w:hAnsi="Lucida Grande" w:cs="Lucida Grande"/>
      <w:sz w:val="18"/>
      <w:szCs w:val="18"/>
    </w:rPr>
  </w:style>
  <w:style w:type="character" w:customStyle="1" w:styleId="Heading1Char">
    <w:name w:val="Heading 1 Char"/>
    <w:basedOn w:val="DefaultParagraphFont"/>
    <w:link w:val="Heading1"/>
    <w:uiPriority w:val="9"/>
    <w:rsid w:val="00A54EF7"/>
    <w:rPr>
      <w:rFonts w:ascii="Times New Roman" w:hAnsi="Times New Roman" w:cs="Times New Roman"/>
      <w:b/>
      <w:bCs/>
      <w:kern w:val="36"/>
      <w:sz w:val="48"/>
      <w:szCs w:val="48"/>
    </w:rPr>
  </w:style>
  <w:style w:type="character" w:styleId="Strong">
    <w:name w:val="Strong"/>
    <w:basedOn w:val="DefaultParagraphFont"/>
    <w:uiPriority w:val="22"/>
    <w:qFormat/>
    <w:rsid w:val="00A54EF7"/>
    <w:rPr>
      <w:b/>
      <w:bCs/>
    </w:rPr>
  </w:style>
  <w:style w:type="character" w:styleId="Hyperlink">
    <w:name w:val="Hyperlink"/>
    <w:basedOn w:val="DefaultParagraphFont"/>
    <w:uiPriority w:val="99"/>
    <w:unhideWhenUsed/>
    <w:rsid w:val="00A54EF7"/>
    <w:rPr>
      <w:color w:val="0000FF"/>
      <w:u w:val="single"/>
    </w:rPr>
  </w:style>
  <w:style w:type="paragraph" w:styleId="ListParagraph">
    <w:name w:val="List Paragraph"/>
    <w:basedOn w:val="Normal"/>
    <w:uiPriority w:val="34"/>
    <w:qFormat/>
    <w:rsid w:val="005434E3"/>
    <w:pPr>
      <w:ind w:left="720"/>
      <w:contextualSpacing/>
    </w:pPr>
  </w:style>
  <w:style w:type="character" w:styleId="FollowedHyperlink">
    <w:name w:val="FollowedHyperlink"/>
    <w:basedOn w:val="DefaultParagraphFont"/>
    <w:uiPriority w:val="99"/>
    <w:semiHidden/>
    <w:unhideWhenUsed/>
    <w:rsid w:val="00715750"/>
    <w:rPr>
      <w:color w:val="800080" w:themeColor="followedHyperlink"/>
      <w:u w:val="single"/>
    </w:rPr>
  </w:style>
  <w:style w:type="paragraph" w:styleId="NoSpacing">
    <w:name w:val="No Spacing"/>
    <w:uiPriority w:val="1"/>
    <w:qFormat/>
    <w:rsid w:val="00CC3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E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E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EF7"/>
    <w:rPr>
      <w:rFonts w:ascii="Lucida Grande" w:hAnsi="Lucida Grande" w:cs="Lucida Grande"/>
      <w:sz w:val="18"/>
      <w:szCs w:val="18"/>
    </w:rPr>
  </w:style>
  <w:style w:type="character" w:customStyle="1" w:styleId="Heading1Char">
    <w:name w:val="Heading 1 Char"/>
    <w:basedOn w:val="DefaultParagraphFont"/>
    <w:link w:val="Heading1"/>
    <w:uiPriority w:val="9"/>
    <w:rsid w:val="00A54EF7"/>
    <w:rPr>
      <w:rFonts w:ascii="Times New Roman" w:hAnsi="Times New Roman" w:cs="Times New Roman"/>
      <w:b/>
      <w:bCs/>
      <w:kern w:val="36"/>
      <w:sz w:val="48"/>
      <w:szCs w:val="48"/>
    </w:rPr>
  </w:style>
  <w:style w:type="character" w:styleId="Strong">
    <w:name w:val="Strong"/>
    <w:basedOn w:val="DefaultParagraphFont"/>
    <w:uiPriority w:val="22"/>
    <w:qFormat/>
    <w:rsid w:val="00A54EF7"/>
    <w:rPr>
      <w:b/>
      <w:bCs/>
    </w:rPr>
  </w:style>
  <w:style w:type="character" w:styleId="Hyperlink">
    <w:name w:val="Hyperlink"/>
    <w:basedOn w:val="DefaultParagraphFont"/>
    <w:uiPriority w:val="99"/>
    <w:unhideWhenUsed/>
    <w:rsid w:val="00A54EF7"/>
    <w:rPr>
      <w:color w:val="0000FF"/>
      <w:u w:val="single"/>
    </w:rPr>
  </w:style>
  <w:style w:type="paragraph" w:styleId="ListParagraph">
    <w:name w:val="List Paragraph"/>
    <w:basedOn w:val="Normal"/>
    <w:uiPriority w:val="34"/>
    <w:qFormat/>
    <w:rsid w:val="005434E3"/>
    <w:pPr>
      <w:ind w:left="720"/>
      <w:contextualSpacing/>
    </w:pPr>
  </w:style>
  <w:style w:type="character" w:styleId="FollowedHyperlink">
    <w:name w:val="FollowedHyperlink"/>
    <w:basedOn w:val="DefaultParagraphFont"/>
    <w:uiPriority w:val="99"/>
    <w:semiHidden/>
    <w:unhideWhenUsed/>
    <w:rsid w:val="00715750"/>
    <w:rPr>
      <w:color w:val="800080" w:themeColor="followedHyperlink"/>
      <w:u w:val="single"/>
    </w:rPr>
  </w:style>
  <w:style w:type="paragraph" w:styleId="NoSpacing">
    <w:name w:val="No Spacing"/>
    <w:uiPriority w:val="1"/>
    <w:qFormat/>
    <w:rsid w:val="00CC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306">
      <w:bodyDiv w:val="1"/>
      <w:marLeft w:val="0"/>
      <w:marRight w:val="0"/>
      <w:marTop w:val="0"/>
      <w:marBottom w:val="0"/>
      <w:divBdr>
        <w:top w:val="none" w:sz="0" w:space="0" w:color="auto"/>
        <w:left w:val="none" w:sz="0" w:space="0" w:color="auto"/>
        <w:bottom w:val="none" w:sz="0" w:space="0" w:color="auto"/>
        <w:right w:val="none" w:sz="0" w:space="0" w:color="auto"/>
      </w:divBdr>
      <w:divsChild>
        <w:div w:id="844780508">
          <w:marLeft w:val="0"/>
          <w:marRight w:val="0"/>
          <w:marTop w:val="0"/>
          <w:marBottom w:val="0"/>
          <w:divBdr>
            <w:top w:val="none" w:sz="0" w:space="0" w:color="auto"/>
            <w:left w:val="none" w:sz="0" w:space="0" w:color="auto"/>
            <w:bottom w:val="none" w:sz="0" w:space="0" w:color="auto"/>
            <w:right w:val="none" w:sz="0" w:space="0" w:color="auto"/>
          </w:divBdr>
        </w:div>
        <w:div w:id="894388994">
          <w:marLeft w:val="0"/>
          <w:marRight w:val="0"/>
          <w:marTop w:val="0"/>
          <w:marBottom w:val="0"/>
          <w:divBdr>
            <w:top w:val="none" w:sz="0" w:space="0" w:color="auto"/>
            <w:left w:val="none" w:sz="0" w:space="0" w:color="auto"/>
            <w:bottom w:val="none" w:sz="0" w:space="0" w:color="auto"/>
            <w:right w:val="none" w:sz="0" w:space="0" w:color="auto"/>
          </w:divBdr>
        </w:div>
        <w:div w:id="801729244">
          <w:marLeft w:val="0"/>
          <w:marRight w:val="0"/>
          <w:marTop w:val="0"/>
          <w:marBottom w:val="0"/>
          <w:divBdr>
            <w:top w:val="none" w:sz="0" w:space="0" w:color="auto"/>
            <w:left w:val="none" w:sz="0" w:space="0" w:color="auto"/>
            <w:bottom w:val="none" w:sz="0" w:space="0" w:color="auto"/>
            <w:right w:val="none" w:sz="0" w:space="0" w:color="auto"/>
          </w:divBdr>
        </w:div>
        <w:div w:id="836070239">
          <w:marLeft w:val="0"/>
          <w:marRight w:val="0"/>
          <w:marTop w:val="0"/>
          <w:marBottom w:val="0"/>
          <w:divBdr>
            <w:top w:val="none" w:sz="0" w:space="0" w:color="auto"/>
            <w:left w:val="none" w:sz="0" w:space="0" w:color="auto"/>
            <w:bottom w:val="none" w:sz="0" w:space="0" w:color="auto"/>
            <w:right w:val="none" w:sz="0" w:space="0" w:color="auto"/>
          </w:divBdr>
        </w:div>
        <w:div w:id="1080983307">
          <w:marLeft w:val="0"/>
          <w:marRight w:val="0"/>
          <w:marTop w:val="0"/>
          <w:marBottom w:val="0"/>
          <w:divBdr>
            <w:top w:val="none" w:sz="0" w:space="0" w:color="auto"/>
            <w:left w:val="none" w:sz="0" w:space="0" w:color="auto"/>
            <w:bottom w:val="none" w:sz="0" w:space="0" w:color="auto"/>
            <w:right w:val="none" w:sz="0" w:space="0" w:color="auto"/>
          </w:divBdr>
        </w:div>
        <w:div w:id="1725566278">
          <w:marLeft w:val="0"/>
          <w:marRight w:val="0"/>
          <w:marTop w:val="0"/>
          <w:marBottom w:val="0"/>
          <w:divBdr>
            <w:top w:val="none" w:sz="0" w:space="0" w:color="auto"/>
            <w:left w:val="none" w:sz="0" w:space="0" w:color="auto"/>
            <w:bottom w:val="none" w:sz="0" w:space="0" w:color="auto"/>
            <w:right w:val="none" w:sz="0" w:space="0" w:color="auto"/>
          </w:divBdr>
        </w:div>
        <w:div w:id="986057716">
          <w:marLeft w:val="0"/>
          <w:marRight w:val="0"/>
          <w:marTop w:val="0"/>
          <w:marBottom w:val="0"/>
          <w:divBdr>
            <w:top w:val="none" w:sz="0" w:space="0" w:color="auto"/>
            <w:left w:val="none" w:sz="0" w:space="0" w:color="auto"/>
            <w:bottom w:val="none" w:sz="0" w:space="0" w:color="auto"/>
            <w:right w:val="none" w:sz="0" w:space="0" w:color="auto"/>
          </w:divBdr>
        </w:div>
        <w:div w:id="494420963">
          <w:marLeft w:val="0"/>
          <w:marRight w:val="0"/>
          <w:marTop w:val="0"/>
          <w:marBottom w:val="0"/>
          <w:divBdr>
            <w:top w:val="none" w:sz="0" w:space="0" w:color="auto"/>
            <w:left w:val="none" w:sz="0" w:space="0" w:color="auto"/>
            <w:bottom w:val="none" w:sz="0" w:space="0" w:color="auto"/>
            <w:right w:val="none" w:sz="0" w:space="0" w:color="auto"/>
          </w:divBdr>
        </w:div>
      </w:divsChild>
    </w:div>
    <w:div w:id="147599278">
      <w:bodyDiv w:val="1"/>
      <w:marLeft w:val="0"/>
      <w:marRight w:val="0"/>
      <w:marTop w:val="0"/>
      <w:marBottom w:val="0"/>
      <w:divBdr>
        <w:top w:val="none" w:sz="0" w:space="0" w:color="auto"/>
        <w:left w:val="none" w:sz="0" w:space="0" w:color="auto"/>
        <w:bottom w:val="none" w:sz="0" w:space="0" w:color="auto"/>
        <w:right w:val="none" w:sz="0" w:space="0" w:color="auto"/>
      </w:divBdr>
    </w:div>
    <w:div w:id="548565674">
      <w:bodyDiv w:val="1"/>
      <w:marLeft w:val="0"/>
      <w:marRight w:val="0"/>
      <w:marTop w:val="0"/>
      <w:marBottom w:val="0"/>
      <w:divBdr>
        <w:top w:val="none" w:sz="0" w:space="0" w:color="auto"/>
        <w:left w:val="none" w:sz="0" w:space="0" w:color="auto"/>
        <w:bottom w:val="none" w:sz="0" w:space="0" w:color="auto"/>
        <w:right w:val="none" w:sz="0" w:space="0" w:color="auto"/>
      </w:divBdr>
    </w:div>
    <w:div w:id="940454787">
      <w:bodyDiv w:val="1"/>
      <w:marLeft w:val="0"/>
      <w:marRight w:val="0"/>
      <w:marTop w:val="0"/>
      <w:marBottom w:val="0"/>
      <w:divBdr>
        <w:top w:val="none" w:sz="0" w:space="0" w:color="auto"/>
        <w:left w:val="none" w:sz="0" w:space="0" w:color="auto"/>
        <w:bottom w:val="none" w:sz="0" w:space="0" w:color="auto"/>
        <w:right w:val="none" w:sz="0" w:space="0" w:color="auto"/>
      </w:divBdr>
    </w:div>
    <w:div w:id="949164477">
      <w:bodyDiv w:val="1"/>
      <w:marLeft w:val="0"/>
      <w:marRight w:val="0"/>
      <w:marTop w:val="0"/>
      <w:marBottom w:val="0"/>
      <w:divBdr>
        <w:top w:val="none" w:sz="0" w:space="0" w:color="auto"/>
        <w:left w:val="none" w:sz="0" w:space="0" w:color="auto"/>
        <w:bottom w:val="none" w:sz="0" w:space="0" w:color="auto"/>
        <w:right w:val="none" w:sz="0" w:space="0" w:color="auto"/>
      </w:divBdr>
    </w:div>
    <w:div w:id="1360351373">
      <w:bodyDiv w:val="1"/>
      <w:marLeft w:val="0"/>
      <w:marRight w:val="0"/>
      <w:marTop w:val="0"/>
      <w:marBottom w:val="0"/>
      <w:divBdr>
        <w:top w:val="none" w:sz="0" w:space="0" w:color="auto"/>
        <w:left w:val="none" w:sz="0" w:space="0" w:color="auto"/>
        <w:bottom w:val="none" w:sz="0" w:space="0" w:color="auto"/>
        <w:right w:val="none" w:sz="0" w:space="0" w:color="auto"/>
      </w:divBdr>
    </w:div>
    <w:div w:id="1927224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eate.jhuapl.edu" TargetMode="External"/><Relationship Id="rId3" Type="http://schemas.microsoft.com/office/2007/relationships/stylesWithEffects" Target="stylesWithEffects.xml"/><Relationship Id="rId7" Type="http://schemas.openxmlformats.org/officeDocument/2006/relationships/hyperlink" Target="https://sites.google.com/create.jhuapl.edu/j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google.com/create.jhuapl.edu/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BrainBelt</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Chojnowski</dc:creator>
  <cp:lastModifiedBy>Murphy, Kathleen</cp:lastModifiedBy>
  <cp:revision>2</cp:revision>
  <dcterms:created xsi:type="dcterms:W3CDTF">2019-06-07T14:39:00Z</dcterms:created>
  <dcterms:modified xsi:type="dcterms:W3CDTF">2019-06-07T14:39:00Z</dcterms:modified>
</cp:coreProperties>
</file>